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93" w:rsidRDefault="002E0B0C" w:rsidP="002E0B0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E0B0C" w:rsidRDefault="002E0B0C" w:rsidP="002E0B0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154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Карелия</w:t>
      </w:r>
      <w:r>
        <w:rPr>
          <w:rFonts w:ascii="Times New Roman" w:hAnsi="Times New Roman" w:cs="Times New Roman"/>
          <w:color w:val="2800FF"/>
          <w:sz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</w:rPr>
        <w:t>1 состав</w:t>
      </w:r>
      <w:r>
        <w:rPr>
          <w:rFonts w:ascii="Times New Roman" w:hAnsi="Times New Roman" w:cs="Times New Roman"/>
          <w:color w:val="2800FF"/>
          <w:sz w:val="24"/>
        </w:rPr>
        <w:t>)</w:t>
      </w:r>
    </w:p>
    <w:p w:rsidR="002E0B0C" w:rsidRDefault="002E0B0C" w:rsidP="002E0B0C">
      <w:pPr>
        <w:jc w:val="center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154ВЦ: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Посвященностью в знания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Содеражания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Воскрешения ИВО  реализация потенциала каждым и командой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154ВЦ: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Выявление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потенциалотворящих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 Содержания Воскрешения ИВО Душою Человека 154 ВЦ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154ВЦ: </w:t>
      </w:r>
      <w:r>
        <w:rPr>
          <w:rFonts w:ascii="Times New Roman" w:hAnsi="Times New Roman" w:cs="Times New Roman"/>
          <w:b/>
          <w:color w:val="000000"/>
          <w:sz w:val="24"/>
        </w:rPr>
        <w:t>Явление  ИВАС ВЦРМ Дмитрия Кристины командой Служащего Синтеза Содержания Воскрешения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154ВЦ: </w:t>
      </w:r>
      <w:r>
        <w:rPr>
          <w:rFonts w:ascii="Times New Roman" w:hAnsi="Times New Roman" w:cs="Times New Roman"/>
          <w:b/>
          <w:color w:val="000000"/>
          <w:sz w:val="24"/>
        </w:rPr>
        <w:t>Наработка специфики Сферы ИВДИВО ИВАС Дмитрия Кристины в формировании внутренне-внешней цельной Среды Явления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E0B0C" w:rsidRDefault="002E0B0C" w:rsidP="002E0B0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E0B0C" w:rsidRPr="002E0B0C" w:rsidRDefault="002E0B0C" w:rsidP="002E0B0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154 ВЦ 16320 ВЦР, Карелия,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Фомина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цельностью ВУР и ВУС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Поиск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Содержания Воскрешения ИВО явлением ИВАС Служения и организаций ИВДИВО 154 ВЦ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Знаниями Философии Синтез Синтеза организация условий служения ИВ Отцу и применения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естества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жизни, бытия, чувствительности, сопереживания явлением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Учения Синтеза ИВО 154 ВЦ 16319 ВЦР, Карелия,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Воропанова Марина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Философской подготовкой Воли Синтеза каждого и команды явление ИВО 154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 Воли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Иерархической компетенции Воли в синтезе с ИВАС служения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Волевой активацией и дееспособностью иерархическая подготовка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Служащих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154 ВЦ 16318 ВЦР, Карелия,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Катышев Сергей Борисович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посвяшенный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Развертка условий Мудростью ИВО во всех видах и формах спецификой АС Дмитрия Кристины для Явления на территории подразделения 154 ВЦ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Мудрости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Проработка материалов ФЧС, изучение и применение Синтеза Мудрости спецификой ИВАС Дмитрия Кристины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на территории 154 ВЦ подготовки синтеза Мастерства Полномочий Совершенств ИВО во всех видах и формах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154 ВЦ 16317 ВЦР, Карелия,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Теппоев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Анигиляция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барьеров прошлой эпохи в научной области Огнем МГ и правами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КХ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служении  и учебной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Человека Мг репликацией ИВО явлением иерархии разработкой Прав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служебного Огня,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ИВДИВО каждого служением в подразделении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154 ВЦ 16316 ВЦР, Карелия,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Толстых Лариса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Творящий Синтез Воскрешения содержательностью Синтеза Начал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совершенствованием Ипостасного Тела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Воскрешение чувствительности Ипостасной Телесности Кубами Творения Здания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Содержательностью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154 ВЦ 16315 ВЦР, Карелия,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Сердцова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образа служащего реализацией профессиональной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психодинамического мастерства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синтереальностно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созидания с ИВАС Яновым и Вероникой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владением основами психодинамического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ИВО 154 ВЦ 16314 ВЦР, Карелия,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МКГ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Соболева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МГК Си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Стефаны как эталон применения прав и ответственности граждан России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МГК на территории Подразделения 154 ВЦ ракурсом ИВАС Дмитрия и Кристины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профессий Синтеза на территории Подразделения 154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качеств руководителя-гражданина: культура, обязательность, сосредоточенность, пунктуальность. Стяжать программу Омеги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154 ВЦ 16313 ВЦР, Карелия,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Шевченко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Развертка поля пробуждения Человека –Творца фиксацией Мг центра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полей жизни магнитом огня Радости ИВАС Дмитрия Кристины,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и синтез физическая фиксация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реальностей Мг Фа по территории Карелии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Синтеза Частностей ИВО Мощью взаимодействия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 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154 ВЦ 16312 ВЦР, Карелия,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Дорожинская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Мг стиля жизни Огнем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Взгляда Мг стиля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и применение Философии Синтеза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Учение Синтеза ИВАС Дмитрия Кристины ракурсом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154 ВЦ 16311 ВЦР, Карелия,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Данильченко Анна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Духа высокой национальной идеи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ипостасного тела тренингами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пространство владения профессионалов деятельностью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Активность творческого Синтеза содержания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Космическо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Культутры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154 ВЦ 16310 ВЦР, Карелия,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Маньковская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Метагалактики Фа наработкой Теургии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Теургией Практик складывать Общество Метагалактики Фа территории Карелии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 взаимодействии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Савелием и Баяной наработка мастерства Человека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Реализацией программы Омеги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Креативности ИВО 154 ВЦ 16309 ВЦР, Карелия,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Соболева Надежда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ИВО как норма культурной жизни Россиян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культурно выражать Огонь и Си ИВО Огнем и Си ИВАС Вильгельма и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Знание и понимание Си ИВО через культуру ИВО через общение с людьми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154 ВЦ 16308 ВЦР, Карелия,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Калашникова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Наработка Мг Рас Карелии Полномочностью Совершенств Человека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совершенствовании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подрастающего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поколени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Мг Синтезом разработать методы развития чувственной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профессионализма тренерского искусства в развитии мастерства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Агентства Информации ИВО 154 ВЦ 16307 ВЦР, Карелия,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Воропанов Алексей Вадимович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Совершенствование Мастерства Владения ИВО оперирования информацией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матрицу профессиональной применимости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Александром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Тамилой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Информационное обеспечение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эффективному владению Кубом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154 ВЦ 16306 ВЦР, Карелия,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профессиональной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практиками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использовать ЭП ответственно, честно, благородно, уважительно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компетентным профессионалом используя потенциал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154 ВЦ 16305 ВЦР, Карелия,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Полищук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Лернидовна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Движения МГ Страны Плана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и применить могущество в синтезе с ИВАС Сераписом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для реализации Плата Творения ИВО 154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Плана Творения Пламенностью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Освоить свободное МГ движение</w:t>
      </w:r>
      <w:r>
        <w:rPr>
          <w:rFonts w:ascii="Times New Roman" w:hAnsi="Times New Roman" w:cs="Times New Roman"/>
          <w:color w:val="000000"/>
          <w:sz w:val="24"/>
        </w:rPr>
        <w:br/>
      </w:r>
      <w:bookmarkStart w:id="0" w:name="_GoBack"/>
      <w:bookmarkEnd w:id="0"/>
    </w:p>
    <w:sectPr w:rsidR="002E0B0C" w:rsidRPr="002E0B0C" w:rsidSect="002E0B0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0C"/>
    <w:rsid w:val="002E0B0C"/>
    <w:rsid w:val="00D5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EE1B"/>
  <w15:chartTrackingRefBased/>
  <w15:docId w15:val="{43ABB624-FC6F-4E59-9E28-473F42DA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jkur@mail.ru</dc:creator>
  <cp:keywords/>
  <dc:description/>
  <cp:lastModifiedBy>jkur@mail.ru</cp:lastModifiedBy>
  <cp:revision>2</cp:revision>
  <dcterms:created xsi:type="dcterms:W3CDTF">2019-03-12T06:56:00Z</dcterms:created>
  <dcterms:modified xsi:type="dcterms:W3CDTF">2019-03-12T06:58:00Z</dcterms:modified>
</cp:coreProperties>
</file>